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spacing w:after="120" w:before="120"/>
        <w:jc w:val="start"/>
      </w:pPr>
      <w:r>
        <w:drawing>
          <wp:inline distT="0" distR="0" distB="0" distL="0">
            <wp:extent cx="1859367" cy="857653"/>
            <wp:docPr id="0" name="Drawing 0" descr="c633819e65c9b8213a4272ce9282ac86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633819e65c9b8213a4272ce9282ac86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flipH="false" flipV="false">
                      <a:off x="0" y="0"/>
                      <a:ext cx="1859367" cy="85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240" w:lineRule="auto"/>
        <w:ind w:firstLine="0" w:start="0"/>
        <w:jc w:val="center"/>
      </w:pPr>
      <w:r>
        <w:rPr>
          <w:rFonts w:ascii="Arimo" w:hAnsi="Arimo" w:cs="Arimo" w:eastAsia="Arimo"/>
          <w:color w:val="000000"/>
          <w:sz w:val="52"/>
          <w:szCs w:val="52"/>
        </w:rPr>
        <w:t>How to Renew Your Accommodations</w:t>
      </w:r>
      <w:r>
        <w:rPr>
          <w:rFonts w:ascii="Arimo" w:hAnsi="Arimo" w:cs="Arimo" w:eastAsia="Arimo"/>
          <w:color w:val="000000"/>
          <w:sz w:val="52"/>
          <w:szCs w:val="52"/>
        </w:rPr>
        <w:t xml:space="preserve">
</w:t>
      </w:r>
    </w:p>
    <w:p>
      <w:pPr>
        <w:spacing w:after="120" w:before="120" w:line="240" w:lineRule="auto"/>
        <w:ind w:firstLine="0" w:start="0"/>
        <w:jc w:val="center"/>
      </w:pPr>
      <w:r>
        <w:rPr>
          <w:rFonts w:ascii="Arimo" w:hAnsi="Arimo" w:cs="Arimo" w:eastAsia="Arimo"/>
          <w:color w:val="000000"/>
          <w:sz w:val="24"/>
          <w:szCs w:val="24"/>
        </w:rPr>
        <w:t>(Returning Applicants Only)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</w:t>
      </w:r>
      <w:r>
        <w:rPr>
          <w:rFonts w:ascii="Arimo" w:hAnsi="Arimo" w:cs="Arimo" w:eastAsia="Arimo"/>
          <w:color w:val="000000"/>
          <w:sz w:val="52"/>
          <w:szCs w:val="52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tbl>
      <w:tblPr>
        <w:tblW w:w="9360" w:type="dxa"/>
        <w:tblBorders>
          <w:top w:val="single" w:color="dbdbdb" w:sz="12"/>
          <w:start w:color="dbdbdb" w:sz="12" w:val="single"/>
          <w:left w:val="single"/>
          <w:bottom w:val="single" w:color="dbdbdb" w:sz="12"/>
          <w:end w:color="dbdbdb" w:sz="12" w:val="single"/>
          <w:right w:val="single"/>
          <w:insideH w:val="single" w:color="dbdbdb" w:sz="12"/>
          <w:insideV w:val="single" w:color="dbdbdb" w:sz="12"/>
        </w:tblBorders>
      </w:tblPr>
      <w:tblGrid>
        <w:gridCol w:w="227"/>
        <w:gridCol w:w="7004"/>
        <w:gridCol w:w="2128"/>
      </w:tblGrid>
      <w:tr>
        <w:tc>
          <w:tcPr>
            <w:tcW w:w="22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7004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center"/>
            </w:pPr>
            <w:r>
              <w:rPr>
                <w:rFonts w:ascii="Arimo Bold" w:hAnsi="Arimo Bold" w:cs="Arimo Bold" w:eastAsia="Arimo Bold"/>
                <w:b/>
                <w:bCs/>
                <w:color w:val="000000"/>
                <w:sz w:val="22"/>
                <w:szCs w:val="22"/>
              </w:rPr>
              <w:t xml:space="preserve">Instructions </w:t>
            </w:r>
            <w:r>
              <w:rPr>
                <w:rFonts w:ascii="Arimo Bold" w:hAnsi="Arimo Bold" w:cs="Arimo Bold" w:eastAsia="Arimo Bold"/>
                <w:b/>
                <w:bCs/>
                <w:color w:val="000000"/>
                <w:sz w:val="22"/>
                <w:szCs w:val="22"/>
              </w:rPr>
              <w:t xml:space="preserve">
</w:t>
            </w:r>
          </w:p>
        </w:tc>
        <w:tc>
          <w:tcPr>
            <w:tcW w:w="2128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center"/>
            </w:pPr>
            <w:r>
              <w:rPr>
                <w:rFonts w:ascii="Arimo Bold" w:hAnsi="Arimo Bold" w:cs="Arimo Bold" w:eastAsia="Arimo Bold"/>
                <w:b/>
                <w:bCs/>
                <w:color w:val="000000"/>
                <w:sz w:val="22"/>
                <w:szCs w:val="22"/>
              </w:rPr>
              <w:t>Notes</w:t>
            </w:r>
            <w:r>
              <w:rPr>
                <w:rFonts w:ascii="Arimo Bold" w:hAnsi="Arimo Bold" w:cs="Arimo Bold" w:eastAsia="Arimo Bold"/>
                <w:b/>
                <w:bCs/>
                <w:color w:val="000000"/>
                <w:sz w:val="22"/>
                <w:szCs w:val="22"/>
              </w:rPr>
              <w:t xml:space="preserve">
</w:t>
            </w:r>
          </w:p>
        </w:tc>
      </w:tr>
      <w:tr>
        <w:tc>
          <w:tcPr>
            <w:tcW w:w="22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1
</w:t>
            </w:r>
          </w:p>
        </w:tc>
        <w:tc>
          <w:tcPr>
            <w:tcW w:w="7004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2"/>
                <w:szCs w:val="22"/>
              </w:rPr>
              <w:t xml:space="preserve">Login to Accommodate 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 </w:t>
              <w:br/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 </w:t>
            </w:r>
            <w:hyperlink r:id="rId4">
              <w:r>
                <w:rPr>
                  <w:rFonts w:ascii="Arimo" w:hAnsi="Arimo" w:cs="Arimo" w:eastAsia="Arimo"/>
                  <w:color w:val="1a62ff"/>
                  <w:sz w:val="24"/>
                  <w:szCs w:val="24"/>
                  <w:u w:val="single" w:color="1a62ff"/>
                </w:rPr>
                <w:t>https://coppin-accommodate.symplicity.com</w:t>
              </w:r>
            </w:hyperlink>
            <w:r>
              <w:rPr>
                <w:rFonts w:ascii="Arimo" w:hAnsi="Arimo" w:cs="Arimo" w:eastAsia="Arimo"/>
                <w:color w:val="000000"/>
                <w:sz w:val="22"/>
                <w:szCs w:val="22"/>
              </w:rPr>
              <w:t xml:space="preserve">
</w:t>
            </w:r>
          </w:p>
        </w:tc>
        <w:tc>
          <w:tcPr>
            <w:tcW w:w="2128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2"/>
                <w:szCs w:val="22"/>
              </w:rPr>
              <w:t>Use your Coppin Credentials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 to login</w:t>
            </w:r>
            <w:r>
              <w:rPr>
                <w:rFonts w:ascii="Arimo" w:hAnsi="Arimo" w:cs="Arimo" w:eastAsia="Arimo"/>
                <w:color w:val="000000"/>
                <w:sz w:val="22"/>
                <w:szCs w:val="22"/>
              </w:rPr>
              <w:t xml:space="preserve">
</w:t>
            </w:r>
          </w:p>
        </w:tc>
      </w:tr>
      <w:tr>
        <w:tc>
          <w:tcPr>
            <w:tcW w:w="22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>2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7004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>On the left side, select “Accommodation”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2128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22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>3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7004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>Select “Semester Request”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2128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22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>4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7004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>Select “ Add New”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2128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 Bold" w:hAnsi="Arimo Bold" w:cs="Arimo Bold" w:eastAsia="Arimo Bold"/>
                <w:b/>
                <w:bCs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22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>5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7004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>Select the appropriate Semester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2128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22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6
</w:t>
            </w:r>
          </w:p>
        </w:tc>
        <w:tc>
          <w:tcPr>
            <w:tcW w:w="7004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Select “Submit for All Accommodations”
</w:t>
            </w:r>
          </w:p>
        </w:tc>
        <w:tc>
          <w:tcPr>
            <w:tcW w:w="2128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</w:tbl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sectPr>
      <w:pgSz w:w="12240" w:h="1581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">
    <w:panose1 w:val="020B0604020202020204"/>
    <w:charset w:characterSet="1"/>
    <w:embedRegular r:id="rId1"/>
  </w:font>
  <w:font w:name="Arimo Italics">
    <w:panose1 w:val="020B0604020202090204"/>
    <w:charset w:characterSet="1"/>
    <w:embedItalic r:id="rId2"/>
  </w:font>
  <w:font w:name="Arimo Bold Italics">
    <w:panose1 w:val="020B0704020202090204"/>
    <w:charset w:characterSet="1"/>
    <w:embedBoldItalic r:id="rId3"/>
  </w:font>
  <w:font w:name="Arimo Bold">
    <w:panose1 w:val="020B0704020202020204"/>
    <w:charset w:characterSet="1"/>
    <w:embedBold r:id="rId4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media/image1.png" Type="http://schemas.openxmlformats.org/officeDocument/2006/relationships/image"/><Relationship Id="rId4" Target="https://coppin-accommodate.symplicity.com" TargetMode="External" Type="http://schemas.openxmlformats.org/officeDocument/2006/relationships/hyperlink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2024-07-09T17:49:35Z</dcterms:created>
  <dc:creator>Apache POI</dc:creator>
</cp:coreProperties>
</file>